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1608F0" w14:textId="77777777" w:rsidR="00291DB2" w:rsidRPr="00291DB2" w:rsidRDefault="00291DB2" w:rsidP="00291DB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91DB2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461DDAB" w14:textId="2371277F" w:rsidR="00291DB2" w:rsidRPr="00291DB2" w:rsidRDefault="00291DB2" w:rsidP="00291DB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91DB2">
        <w:rPr>
          <w:rFonts w:ascii="Times New Roman" w:hAnsi="Times New Roman"/>
          <w:bCs/>
          <w:sz w:val="28"/>
          <w:szCs w:val="28"/>
        </w:rPr>
        <w:t xml:space="preserve">Строительство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дома: «Газопровод-ввод до границы земельного участка по адресу: Пермский край, </w:t>
      </w:r>
      <w:proofErr w:type="spellStart"/>
      <w:r w:rsidRPr="00291DB2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291DB2">
        <w:rPr>
          <w:rFonts w:ascii="Times New Roman" w:hAnsi="Times New Roman"/>
          <w:bCs/>
          <w:sz w:val="28"/>
          <w:szCs w:val="28"/>
        </w:rPr>
        <w:t>. Пермский, д.</w:t>
      </w:r>
      <w:r w:rsidR="006905C3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Pr="00291DB2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Pr="00291DB2">
        <w:rPr>
          <w:rFonts w:ascii="Times New Roman" w:hAnsi="Times New Roman"/>
          <w:bCs/>
          <w:sz w:val="28"/>
          <w:szCs w:val="28"/>
        </w:rPr>
        <w:t>, ул. Березовая, д. 19 (под строительство газопровода давлением до 1,2 Мпа, для размещения которого не требуется разрешения на строительство)» на часть земельных участков:</w:t>
      </w:r>
    </w:p>
    <w:p w14:paraId="5981B3F9" w14:textId="77777777" w:rsidR="00291DB2" w:rsidRPr="00291DB2" w:rsidRDefault="00291DB2" w:rsidP="00291DB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91DB2">
        <w:rPr>
          <w:rFonts w:ascii="Times New Roman" w:hAnsi="Times New Roman"/>
          <w:bCs/>
          <w:sz w:val="28"/>
          <w:szCs w:val="28"/>
        </w:rPr>
        <w:t xml:space="preserve">- с кадастровым номером 59:32:3980009:7758 (5862 </w:t>
      </w:r>
      <w:proofErr w:type="spellStart"/>
      <w:proofErr w:type="gramStart"/>
      <w:r w:rsidRPr="00291DB2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91DB2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район, Култаевское с/п, д. </w:t>
      </w:r>
      <w:proofErr w:type="spellStart"/>
      <w:r w:rsidRPr="00291DB2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Pr="00291DB2">
        <w:rPr>
          <w:rFonts w:ascii="Times New Roman" w:hAnsi="Times New Roman"/>
          <w:bCs/>
          <w:sz w:val="28"/>
          <w:szCs w:val="28"/>
        </w:rPr>
        <w:t>;</w:t>
      </w:r>
    </w:p>
    <w:p w14:paraId="5FE242E7" w14:textId="391F8B6D" w:rsidR="00291DB2" w:rsidRPr="00291DB2" w:rsidRDefault="00291DB2" w:rsidP="00291DB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91DB2">
        <w:rPr>
          <w:rFonts w:ascii="Times New Roman" w:hAnsi="Times New Roman"/>
          <w:bCs/>
          <w:sz w:val="28"/>
          <w:szCs w:val="28"/>
        </w:rPr>
        <w:t xml:space="preserve">- с кадастровым номером 59:32:3980009:7757 (261 </w:t>
      </w:r>
      <w:proofErr w:type="spellStart"/>
      <w:proofErr w:type="gramStart"/>
      <w:r w:rsidRPr="00291DB2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91DB2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</w:t>
      </w:r>
      <w:proofErr w:type="spellStart"/>
      <w:r w:rsidRPr="00291DB2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291DB2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291DB2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291DB2">
        <w:rPr>
          <w:rFonts w:ascii="Times New Roman" w:hAnsi="Times New Roman"/>
          <w:bCs/>
          <w:sz w:val="28"/>
          <w:szCs w:val="28"/>
        </w:rPr>
        <w:t xml:space="preserve">. Култаевское, д. </w:t>
      </w:r>
      <w:proofErr w:type="spellStart"/>
      <w:r w:rsidRPr="00291DB2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Pr="00291DB2">
        <w:rPr>
          <w:rFonts w:ascii="Times New Roman" w:hAnsi="Times New Roman"/>
          <w:bCs/>
          <w:sz w:val="28"/>
          <w:szCs w:val="28"/>
        </w:rPr>
        <w:t>, ул.</w:t>
      </w:r>
      <w:r w:rsidR="00262EDD">
        <w:rPr>
          <w:rFonts w:ascii="Times New Roman" w:hAnsi="Times New Roman"/>
          <w:bCs/>
          <w:sz w:val="28"/>
          <w:szCs w:val="28"/>
        </w:rPr>
        <w:t> </w:t>
      </w:r>
      <w:r w:rsidRPr="00291DB2">
        <w:rPr>
          <w:rFonts w:ascii="Times New Roman" w:hAnsi="Times New Roman"/>
          <w:bCs/>
          <w:sz w:val="28"/>
          <w:szCs w:val="28"/>
        </w:rPr>
        <w:t>Лиственная, з/у 1;</w:t>
      </w:r>
    </w:p>
    <w:p w14:paraId="062D83E5" w14:textId="77777777" w:rsidR="00291DB2" w:rsidRPr="00291DB2" w:rsidRDefault="00291DB2" w:rsidP="00291DB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91DB2">
        <w:rPr>
          <w:rFonts w:ascii="Times New Roman" w:hAnsi="Times New Roman"/>
          <w:bCs/>
          <w:sz w:val="28"/>
          <w:szCs w:val="28"/>
        </w:rPr>
        <w:t xml:space="preserve">- с кадастровым номером 59:32:3980009:4503 (2581 </w:t>
      </w:r>
      <w:proofErr w:type="spellStart"/>
      <w:proofErr w:type="gramStart"/>
      <w:r w:rsidRPr="00291DB2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91DB2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р-н, с/пос. Култаевское, д. </w:t>
      </w:r>
      <w:proofErr w:type="spellStart"/>
      <w:r w:rsidRPr="00291DB2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Pr="00291DB2">
        <w:rPr>
          <w:rFonts w:ascii="Times New Roman" w:hAnsi="Times New Roman"/>
          <w:bCs/>
          <w:sz w:val="28"/>
          <w:szCs w:val="28"/>
        </w:rPr>
        <w:t>;</w:t>
      </w:r>
    </w:p>
    <w:p w14:paraId="1B2991DB" w14:textId="77777777" w:rsidR="00291DB2" w:rsidRPr="00291DB2" w:rsidRDefault="00291DB2" w:rsidP="00291DB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91DB2">
        <w:rPr>
          <w:rFonts w:ascii="Times New Roman" w:hAnsi="Times New Roman"/>
          <w:bCs/>
          <w:sz w:val="28"/>
          <w:szCs w:val="28"/>
        </w:rPr>
        <w:t xml:space="preserve">- с кадастровым номером 59:32:3980009:4523 (2056 </w:t>
      </w:r>
      <w:proofErr w:type="spellStart"/>
      <w:proofErr w:type="gramStart"/>
      <w:r w:rsidRPr="00291DB2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91DB2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район, Култаевское с/пос., д. </w:t>
      </w:r>
      <w:proofErr w:type="spellStart"/>
      <w:r w:rsidRPr="00291DB2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Pr="00291DB2">
        <w:rPr>
          <w:rFonts w:ascii="Times New Roman" w:hAnsi="Times New Roman"/>
          <w:bCs/>
          <w:sz w:val="28"/>
          <w:szCs w:val="28"/>
        </w:rPr>
        <w:t>;</w:t>
      </w:r>
    </w:p>
    <w:p w14:paraId="24CD31BD" w14:textId="77777777" w:rsidR="00291DB2" w:rsidRPr="00291DB2" w:rsidRDefault="00291DB2" w:rsidP="00291DB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91DB2">
        <w:rPr>
          <w:rFonts w:ascii="Times New Roman" w:hAnsi="Times New Roman"/>
          <w:bCs/>
          <w:sz w:val="28"/>
          <w:szCs w:val="28"/>
        </w:rPr>
        <w:t xml:space="preserve">- с кадастровым номером 59:32:3980009:4449 (526 </w:t>
      </w:r>
      <w:proofErr w:type="spellStart"/>
      <w:proofErr w:type="gramStart"/>
      <w:r w:rsidRPr="00291DB2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91DB2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р-н, с/пос. Култаевское, д. </w:t>
      </w:r>
      <w:proofErr w:type="spellStart"/>
      <w:r w:rsidRPr="00291DB2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Pr="00291DB2">
        <w:rPr>
          <w:rFonts w:ascii="Times New Roman" w:hAnsi="Times New Roman"/>
          <w:bCs/>
          <w:sz w:val="28"/>
          <w:szCs w:val="28"/>
        </w:rPr>
        <w:t>;</w:t>
      </w:r>
    </w:p>
    <w:p w14:paraId="6EF9D575" w14:textId="77777777" w:rsidR="00291DB2" w:rsidRPr="00291DB2" w:rsidRDefault="00291DB2" w:rsidP="00291DB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91DB2">
        <w:rPr>
          <w:rFonts w:ascii="Times New Roman" w:hAnsi="Times New Roman"/>
          <w:bCs/>
          <w:sz w:val="28"/>
          <w:szCs w:val="28"/>
        </w:rPr>
        <w:t xml:space="preserve">- с кадастровым номером 59:32:3980009:4424 (3474 </w:t>
      </w:r>
      <w:proofErr w:type="spellStart"/>
      <w:proofErr w:type="gramStart"/>
      <w:r w:rsidRPr="00291DB2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91DB2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район, Култаевское с/пос., д. </w:t>
      </w:r>
      <w:proofErr w:type="spellStart"/>
      <w:r w:rsidRPr="00291DB2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Pr="00291DB2">
        <w:rPr>
          <w:rFonts w:ascii="Times New Roman" w:hAnsi="Times New Roman"/>
          <w:bCs/>
          <w:sz w:val="28"/>
          <w:szCs w:val="28"/>
        </w:rPr>
        <w:t>;</w:t>
      </w:r>
    </w:p>
    <w:p w14:paraId="017ED362" w14:textId="04EEDC5B" w:rsidR="00291DB2" w:rsidRPr="00291DB2" w:rsidRDefault="00291DB2" w:rsidP="00291DB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91DB2">
        <w:rPr>
          <w:rFonts w:ascii="Times New Roman" w:hAnsi="Times New Roman"/>
          <w:bCs/>
          <w:sz w:val="28"/>
          <w:szCs w:val="28"/>
        </w:rPr>
        <w:t>- с кадастровым номером 59:32:3980009:4</w:t>
      </w:r>
      <w:r w:rsidR="006905C3">
        <w:rPr>
          <w:rFonts w:ascii="Times New Roman" w:hAnsi="Times New Roman"/>
          <w:bCs/>
          <w:sz w:val="28"/>
          <w:szCs w:val="28"/>
        </w:rPr>
        <w:t>31</w:t>
      </w:r>
      <w:r w:rsidRPr="00291DB2">
        <w:rPr>
          <w:rFonts w:ascii="Times New Roman" w:hAnsi="Times New Roman"/>
          <w:bCs/>
          <w:sz w:val="28"/>
          <w:szCs w:val="28"/>
        </w:rPr>
        <w:t xml:space="preserve">9 (1528 </w:t>
      </w:r>
      <w:proofErr w:type="spellStart"/>
      <w:proofErr w:type="gramStart"/>
      <w:r w:rsidRPr="00291DB2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91DB2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262EDD" w:rsidRPr="00262EDD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Култаевское, д. </w:t>
      </w:r>
      <w:proofErr w:type="spellStart"/>
      <w:r w:rsidR="00262EDD" w:rsidRPr="00262EDD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Pr="00291DB2">
        <w:rPr>
          <w:rFonts w:ascii="Times New Roman" w:hAnsi="Times New Roman"/>
          <w:bCs/>
          <w:sz w:val="28"/>
          <w:szCs w:val="28"/>
        </w:rPr>
        <w:t>;</w:t>
      </w:r>
    </w:p>
    <w:p w14:paraId="797FFD09" w14:textId="77777777" w:rsidR="00291DB2" w:rsidRPr="00291DB2" w:rsidRDefault="00291DB2" w:rsidP="00291DB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91DB2">
        <w:rPr>
          <w:rFonts w:ascii="Times New Roman" w:hAnsi="Times New Roman"/>
          <w:bCs/>
          <w:sz w:val="28"/>
          <w:szCs w:val="28"/>
        </w:rPr>
        <w:t xml:space="preserve">- с кадастровым номером 59:32:3980009:7890 (276 </w:t>
      </w:r>
      <w:proofErr w:type="spellStart"/>
      <w:proofErr w:type="gramStart"/>
      <w:r w:rsidRPr="00291DB2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91DB2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р-н, д. </w:t>
      </w:r>
      <w:proofErr w:type="spellStart"/>
      <w:r w:rsidRPr="00291DB2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Pr="00291DB2">
        <w:rPr>
          <w:rFonts w:ascii="Times New Roman" w:hAnsi="Times New Roman"/>
          <w:bCs/>
          <w:sz w:val="28"/>
          <w:szCs w:val="28"/>
        </w:rPr>
        <w:t>;</w:t>
      </w:r>
    </w:p>
    <w:p w14:paraId="6805DD9E" w14:textId="1E37FCDA" w:rsidR="00622345" w:rsidRPr="008C6F0A" w:rsidRDefault="00291DB2" w:rsidP="00291DB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91DB2">
        <w:rPr>
          <w:rFonts w:ascii="Times New Roman" w:hAnsi="Times New Roman"/>
          <w:bCs/>
          <w:sz w:val="28"/>
          <w:szCs w:val="28"/>
        </w:rPr>
        <w:t>- земли общего пользования в кадастровом квартале 59:32:3980009 (846</w:t>
      </w:r>
      <w:r w:rsidR="00262EDD">
        <w:rPr>
          <w:rFonts w:ascii="Times New Roman" w:hAnsi="Times New Roman"/>
          <w:bCs/>
          <w:sz w:val="28"/>
          <w:szCs w:val="28"/>
        </w:rPr>
        <w:t> </w:t>
      </w:r>
      <w:proofErr w:type="spellStart"/>
      <w:proofErr w:type="gramStart"/>
      <w:r w:rsidRPr="00291DB2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91DB2">
        <w:rPr>
          <w:rFonts w:ascii="Times New Roman" w:hAnsi="Times New Roman"/>
          <w:bCs/>
          <w:sz w:val="28"/>
          <w:szCs w:val="28"/>
        </w:rPr>
        <w:t>).</w:t>
      </w:r>
    </w:p>
    <w:p w14:paraId="1B06A456" w14:textId="18029BCA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</w:t>
      </w:r>
      <w:r w:rsidR="00733BF2">
        <w:rPr>
          <w:rFonts w:ascii="Times New Roman" w:hAnsi="Times New Roman"/>
          <w:bCs/>
          <w:sz w:val="28"/>
          <w:szCs w:val="28"/>
        </w:rPr>
        <w:t> </w:t>
      </w:r>
      <w:r w:rsidRPr="008C6F0A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3D695319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262EDD">
        <w:rPr>
          <w:rFonts w:ascii="Times New Roman" w:hAnsi="Times New Roman"/>
          <w:bCs/>
          <w:sz w:val="28"/>
          <w:szCs w:val="28"/>
        </w:rPr>
        <w:t>«Интернет» (</w:t>
      </w:r>
      <w:r w:rsidR="00262EDD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262EDD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73144A">
      <w:pgSz w:w="11906" w:h="16838"/>
      <w:pgMar w:top="851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2EDD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1DB2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0F5B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2345"/>
    <w:rsid w:val="006250CF"/>
    <w:rsid w:val="0062779C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905C3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87A"/>
    <w:rsid w:val="007259E0"/>
    <w:rsid w:val="0073144A"/>
    <w:rsid w:val="00733BF2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220C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62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D5AC3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A5468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23A61"/>
    <w:rsid w:val="00D31ABF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352D5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dcterms:created xsi:type="dcterms:W3CDTF">2023-08-03T05:43:00Z</dcterms:created>
  <dcterms:modified xsi:type="dcterms:W3CDTF">2024-03-20T08:15:00Z</dcterms:modified>
</cp:coreProperties>
</file>